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D451B" w14:textId="63CD2F91" w:rsidR="00E95261" w:rsidRPr="006B3ABE" w:rsidRDefault="006F48A2" w:rsidP="006F48A2">
      <w:pPr>
        <w:jc w:val="center"/>
        <w:rPr>
          <w:sz w:val="40"/>
          <w:szCs w:val="40"/>
        </w:rPr>
      </w:pPr>
      <w:bookmarkStart w:id="0" w:name="_GoBack"/>
      <w:bookmarkEnd w:id="0"/>
      <w:r w:rsidRPr="006B3ABE">
        <w:rPr>
          <w:sz w:val="40"/>
          <w:szCs w:val="40"/>
        </w:rPr>
        <w:t>Keystone Cemetery District</w:t>
      </w:r>
    </w:p>
    <w:p w14:paraId="4C0E7EE8" w14:textId="24C47F2E" w:rsidR="006F48A2" w:rsidRPr="006B3ABE" w:rsidRDefault="00C31F70" w:rsidP="00FD6B56">
      <w:pPr>
        <w:jc w:val="center"/>
        <w:rPr>
          <w:sz w:val="40"/>
          <w:szCs w:val="40"/>
        </w:rPr>
      </w:pPr>
      <w:r w:rsidRPr="006B3ABE">
        <w:rPr>
          <w:sz w:val="40"/>
          <w:szCs w:val="40"/>
        </w:rPr>
        <w:t xml:space="preserve">June </w:t>
      </w:r>
      <w:r w:rsidR="003513E2" w:rsidRPr="006B3ABE">
        <w:rPr>
          <w:sz w:val="40"/>
          <w:szCs w:val="40"/>
        </w:rPr>
        <w:t>17</w:t>
      </w:r>
      <w:r w:rsidR="00FD6B56" w:rsidRPr="006B3ABE">
        <w:rPr>
          <w:sz w:val="40"/>
          <w:szCs w:val="40"/>
        </w:rPr>
        <w:t xml:space="preserve">, 2024 </w:t>
      </w:r>
      <w:r w:rsidR="006F48A2" w:rsidRPr="006B3ABE">
        <w:rPr>
          <w:sz w:val="40"/>
          <w:szCs w:val="40"/>
        </w:rPr>
        <w:t>Agenda</w:t>
      </w:r>
    </w:p>
    <w:p w14:paraId="37F17EFB" w14:textId="4E72D26B" w:rsidR="00FD6B56" w:rsidRPr="006B3ABE" w:rsidRDefault="00FD6B56" w:rsidP="000122C1">
      <w:pPr>
        <w:spacing w:after="0"/>
        <w:jc w:val="center"/>
        <w:rPr>
          <w:sz w:val="40"/>
          <w:szCs w:val="40"/>
        </w:rPr>
      </w:pPr>
      <w:r w:rsidRPr="006B3ABE">
        <w:rPr>
          <w:sz w:val="40"/>
          <w:szCs w:val="40"/>
        </w:rPr>
        <w:t>Keystone Cemetery District Special Meeting</w:t>
      </w:r>
    </w:p>
    <w:p w14:paraId="47B6C70F" w14:textId="2B1369BB" w:rsidR="00FD6B56" w:rsidRPr="006B3ABE" w:rsidRDefault="00FD6B56" w:rsidP="00FD6B56">
      <w:pPr>
        <w:jc w:val="center"/>
        <w:rPr>
          <w:sz w:val="40"/>
          <w:szCs w:val="40"/>
        </w:rPr>
      </w:pPr>
      <w:r w:rsidRPr="006B3ABE">
        <w:rPr>
          <w:sz w:val="40"/>
          <w:szCs w:val="40"/>
        </w:rPr>
        <w:t>15</w:t>
      </w:r>
      <w:r w:rsidR="000122C1" w:rsidRPr="006B3ABE">
        <w:rPr>
          <w:sz w:val="40"/>
          <w:szCs w:val="40"/>
        </w:rPr>
        <w:t>868 Indiana Ranch Road, Dobbins, CA  95935</w:t>
      </w:r>
    </w:p>
    <w:p w14:paraId="102A85F4" w14:textId="77777777" w:rsidR="006F48A2" w:rsidRDefault="006F48A2" w:rsidP="006F48A2">
      <w:pPr>
        <w:spacing w:after="0"/>
        <w:rPr>
          <w:sz w:val="24"/>
          <w:szCs w:val="24"/>
        </w:rPr>
      </w:pPr>
    </w:p>
    <w:p w14:paraId="23F1ACE8" w14:textId="505B807A" w:rsidR="006F48A2" w:rsidRPr="00A84DEB" w:rsidRDefault="006F48A2" w:rsidP="006F48A2">
      <w:pPr>
        <w:spacing w:after="0"/>
        <w:rPr>
          <w:sz w:val="28"/>
          <w:szCs w:val="28"/>
        </w:rPr>
      </w:pPr>
    </w:p>
    <w:p w14:paraId="4EFCA422" w14:textId="77777777" w:rsidR="00B45399" w:rsidRPr="00A84DEB" w:rsidRDefault="00B45399" w:rsidP="006F48A2">
      <w:pPr>
        <w:spacing w:after="0"/>
        <w:rPr>
          <w:sz w:val="28"/>
          <w:szCs w:val="28"/>
        </w:rPr>
      </w:pPr>
    </w:p>
    <w:p w14:paraId="5D16EA0D" w14:textId="45496D58" w:rsidR="00B05792" w:rsidRPr="006B3ABE" w:rsidRDefault="006F48A2" w:rsidP="00867744">
      <w:pPr>
        <w:pStyle w:val="ListParagraph"/>
        <w:numPr>
          <w:ilvl w:val="0"/>
          <w:numId w:val="1"/>
        </w:numPr>
        <w:spacing w:after="0"/>
        <w:rPr>
          <w:sz w:val="32"/>
          <w:szCs w:val="32"/>
        </w:rPr>
      </w:pPr>
      <w:r w:rsidRPr="006B3ABE">
        <w:rPr>
          <w:sz w:val="32"/>
          <w:szCs w:val="32"/>
        </w:rPr>
        <w:t>Call to Order</w:t>
      </w:r>
    </w:p>
    <w:p w14:paraId="0260A34B" w14:textId="0C8B9C38" w:rsidR="00DD1060" w:rsidRPr="006B3ABE" w:rsidRDefault="00DD1060" w:rsidP="00DD1060">
      <w:pPr>
        <w:pStyle w:val="ListParagraph"/>
        <w:numPr>
          <w:ilvl w:val="0"/>
          <w:numId w:val="1"/>
        </w:numPr>
        <w:spacing w:after="0"/>
        <w:rPr>
          <w:sz w:val="32"/>
          <w:szCs w:val="32"/>
        </w:rPr>
      </w:pPr>
      <w:r w:rsidRPr="006B3ABE">
        <w:rPr>
          <w:sz w:val="32"/>
          <w:szCs w:val="32"/>
        </w:rPr>
        <w:t xml:space="preserve">Guests from the Community, Public Comment.  This portion of the meeting is reserved for any persons having the desire to address the Board on any matter within the Board’s jurisdiction and not on the agenda.   </w:t>
      </w:r>
    </w:p>
    <w:p w14:paraId="213D5AAF" w14:textId="0BA653D8" w:rsidR="009947DB" w:rsidRDefault="00B45399" w:rsidP="000122C1">
      <w:pPr>
        <w:pStyle w:val="ListParagraph"/>
        <w:numPr>
          <w:ilvl w:val="0"/>
          <w:numId w:val="1"/>
        </w:numPr>
        <w:spacing w:after="0"/>
        <w:rPr>
          <w:sz w:val="32"/>
          <w:szCs w:val="32"/>
        </w:rPr>
      </w:pPr>
      <w:r w:rsidRPr="006B3ABE">
        <w:rPr>
          <w:sz w:val="32"/>
          <w:szCs w:val="32"/>
        </w:rPr>
        <w:t xml:space="preserve">Reading of </w:t>
      </w:r>
      <w:r w:rsidR="003513E2" w:rsidRPr="006B3ABE">
        <w:rPr>
          <w:sz w:val="32"/>
          <w:szCs w:val="32"/>
        </w:rPr>
        <w:t>June 9</w:t>
      </w:r>
      <w:r w:rsidR="00C31F70" w:rsidRPr="006B3ABE">
        <w:rPr>
          <w:sz w:val="32"/>
          <w:szCs w:val="32"/>
        </w:rPr>
        <w:t>, 2024</w:t>
      </w:r>
      <w:r w:rsidR="000122C1" w:rsidRPr="006B3ABE">
        <w:rPr>
          <w:sz w:val="32"/>
          <w:szCs w:val="32"/>
        </w:rPr>
        <w:t xml:space="preserve"> M</w:t>
      </w:r>
      <w:r w:rsidR="00DD1060" w:rsidRPr="006B3ABE">
        <w:rPr>
          <w:sz w:val="32"/>
          <w:szCs w:val="32"/>
        </w:rPr>
        <w:t>inutes</w:t>
      </w:r>
    </w:p>
    <w:p w14:paraId="46E76D69" w14:textId="6C494348" w:rsidR="006B3ABE" w:rsidRDefault="006B3ABE" w:rsidP="000122C1">
      <w:pPr>
        <w:pStyle w:val="ListParagraph"/>
        <w:numPr>
          <w:ilvl w:val="0"/>
          <w:numId w:val="1"/>
        </w:numPr>
        <w:spacing w:after="0"/>
        <w:rPr>
          <w:sz w:val="32"/>
          <w:szCs w:val="32"/>
        </w:rPr>
      </w:pPr>
      <w:r>
        <w:rPr>
          <w:sz w:val="32"/>
          <w:szCs w:val="32"/>
        </w:rPr>
        <w:t>Keystone Cemetery District Operations</w:t>
      </w:r>
    </w:p>
    <w:p w14:paraId="1189F143" w14:textId="6BD1C734" w:rsidR="006B3ABE" w:rsidRPr="006B3ABE" w:rsidRDefault="006B3ABE" w:rsidP="000122C1">
      <w:pPr>
        <w:pStyle w:val="ListParagraph"/>
        <w:numPr>
          <w:ilvl w:val="0"/>
          <w:numId w:val="1"/>
        </w:numPr>
        <w:spacing w:after="0"/>
        <w:rPr>
          <w:sz w:val="32"/>
          <w:szCs w:val="32"/>
        </w:rPr>
      </w:pPr>
      <w:r>
        <w:rPr>
          <w:sz w:val="32"/>
          <w:szCs w:val="32"/>
        </w:rPr>
        <w:t>Keystone Cemetery District Purchases</w:t>
      </w:r>
    </w:p>
    <w:p w14:paraId="123235D1" w14:textId="1D858FFF" w:rsidR="009947DB" w:rsidRPr="006B3ABE" w:rsidRDefault="00C31F70" w:rsidP="003513E2">
      <w:pPr>
        <w:pStyle w:val="ListParagraph"/>
        <w:numPr>
          <w:ilvl w:val="0"/>
          <w:numId w:val="1"/>
        </w:numPr>
        <w:spacing w:after="0"/>
        <w:rPr>
          <w:sz w:val="32"/>
          <w:szCs w:val="32"/>
        </w:rPr>
      </w:pPr>
      <w:r w:rsidRPr="006B3ABE">
        <w:rPr>
          <w:sz w:val="32"/>
          <w:szCs w:val="32"/>
        </w:rPr>
        <w:t>Ke</w:t>
      </w:r>
      <w:r w:rsidR="003513E2" w:rsidRPr="006B3ABE">
        <w:rPr>
          <w:sz w:val="32"/>
          <w:szCs w:val="32"/>
        </w:rPr>
        <w:t>ystone Cemetery District 2024-2025 Budget</w:t>
      </w:r>
      <w:r w:rsidR="006B3ABE">
        <w:rPr>
          <w:sz w:val="32"/>
          <w:szCs w:val="32"/>
        </w:rPr>
        <w:t xml:space="preserve"> Discussion</w:t>
      </w:r>
    </w:p>
    <w:p w14:paraId="178C0837" w14:textId="5F606479" w:rsidR="000122C1" w:rsidRPr="006B3ABE" w:rsidRDefault="009947DB" w:rsidP="00C31F70">
      <w:pPr>
        <w:pStyle w:val="ListParagraph"/>
        <w:numPr>
          <w:ilvl w:val="0"/>
          <w:numId w:val="1"/>
        </w:numPr>
        <w:spacing w:after="0"/>
        <w:rPr>
          <w:sz w:val="32"/>
          <w:szCs w:val="32"/>
        </w:rPr>
      </w:pPr>
      <w:r w:rsidRPr="006B3ABE">
        <w:rPr>
          <w:sz w:val="32"/>
          <w:szCs w:val="32"/>
        </w:rPr>
        <w:t>Warrants for review</w:t>
      </w:r>
      <w:r w:rsidR="00C31F70" w:rsidRPr="006B3ABE">
        <w:rPr>
          <w:sz w:val="32"/>
          <w:szCs w:val="32"/>
        </w:rPr>
        <w:t>/signing</w:t>
      </w:r>
      <w:r w:rsidR="003513E2" w:rsidRPr="006B3ABE">
        <w:rPr>
          <w:sz w:val="32"/>
          <w:szCs w:val="32"/>
        </w:rPr>
        <w:t xml:space="preserve"> (If any)</w:t>
      </w:r>
    </w:p>
    <w:p w14:paraId="30F1B47B" w14:textId="7F21BF4A" w:rsidR="009947DB" w:rsidRPr="006B3ABE" w:rsidRDefault="009947DB" w:rsidP="009947DB">
      <w:pPr>
        <w:pStyle w:val="ListParagraph"/>
        <w:numPr>
          <w:ilvl w:val="0"/>
          <w:numId w:val="1"/>
        </w:numPr>
        <w:spacing w:after="0"/>
        <w:rPr>
          <w:sz w:val="32"/>
          <w:szCs w:val="32"/>
        </w:rPr>
      </w:pPr>
      <w:r w:rsidRPr="006B3ABE">
        <w:rPr>
          <w:sz w:val="32"/>
          <w:szCs w:val="32"/>
        </w:rPr>
        <w:t>Adjournment</w:t>
      </w:r>
    </w:p>
    <w:p w14:paraId="298767F7" w14:textId="77777777" w:rsidR="000122C1" w:rsidRDefault="000122C1" w:rsidP="000122C1">
      <w:pPr>
        <w:spacing w:after="0"/>
        <w:rPr>
          <w:sz w:val="28"/>
          <w:szCs w:val="28"/>
        </w:rPr>
      </w:pPr>
    </w:p>
    <w:p w14:paraId="3BFC1717" w14:textId="77777777" w:rsidR="00E223C7" w:rsidRDefault="00E223C7" w:rsidP="000122C1">
      <w:pPr>
        <w:spacing w:after="0"/>
        <w:rPr>
          <w:sz w:val="28"/>
          <w:szCs w:val="28"/>
        </w:rPr>
      </w:pPr>
    </w:p>
    <w:p w14:paraId="3DA873E2" w14:textId="32AB6ED4" w:rsidR="000122C1" w:rsidRPr="000122C1" w:rsidRDefault="007D20DD" w:rsidP="000122C1">
      <w:pPr>
        <w:spacing w:after="0"/>
        <w:rPr>
          <w:sz w:val="28"/>
          <w:szCs w:val="28"/>
        </w:rPr>
      </w:pPr>
      <w:r>
        <w:rPr>
          <w:sz w:val="28"/>
          <w:szCs w:val="28"/>
        </w:rPr>
        <w:t xml:space="preserve"> </w:t>
      </w:r>
    </w:p>
    <w:sectPr w:rsidR="000122C1" w:rsidRPr="000122C1" w:rsidSect="00351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1D03"/>
    <w:multiLevelType w:val="hybridMultilevel"/>
    <w:tmpl w:val="8BCE0532"/>
    <w:lvl w:ilvl="0" w:tplc="5A0AC692">
      <w:start w:val="1"/>
      <w:numFmt w:val="decimal"/>
      <w:lvlText w:val="%1."/>
      <w:lvlJc w:val="left"/>
      <w:pPr>
        <w:ind w:left="780" w:hanging="46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1CDF5254"/>
    <w:multiLevelType w:val="hybridMultilevel"/>
    <w:tmpl w:val="DF207728"/>
    <w:lvl w:ilvl="0" w:tplc="90ACA0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20CE28AF"/>
    <w:multiLevelType w:val="hybridMultilevel"/>
    <w:tmpl w:val="6A801C92"/>
    <w:lvl w:ilvl="0" w:tplc="45F2D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1C74D88"/>
    <w:multiLevelType w:val="hybridMultilevel"/>
    <w:tmpl w:val="C8DC35CC"/>
    <w:lvl w:ilvl="0" w:tplc="F098B75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344BD"/>
    <w:multiLevelType w:val="hybridMultilevel"/>
    <w:tmpl w:val="4760819A"/>
    <w:lvl w:ilvl="0" w:tplc="654A63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92CE5"/>
    <w:multiLevelType w:val="hybridMultilevel"/>
    <w:tmpl w:val="FDEE5AB6"/>
    <w:lvl w:ilvl="0" w:tplc="DD4ADA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015368D"/>
    <w:multiLevelType w:val="hybridMultilevel"/>
    <w:tmpl w:val="2F948C86"/>
    <w:lvl w:ilvl="0" w:tplc="26F4C0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61FC4CED"/>
    <w:multiLevelType w:val="hybridMultilevel"/>
    <w:tmpl w:val="745E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2"/>
    <w:rsid w:val="00002EB4"/>
    <w:rsid w:val="000122C1"/>
    <w:rsid w:val="000A7A77"/>
    <w:rsid w:val="00167C08"/>
    <w:rsid w:val="001832F7"/>
    <w:rsid w:val="00185E68"/>
    <w:rsid w:val="001E6E3A"/>
    <w:rsid w:val="001F5AD1"/>
    <w:rsid w:val="001F6B42"/>
    <w:rsid w:val="002E6B61"/>
    <w:rsid w:val="002E7C22"/>
    <w:rsid w:val="00306958"/>
    <w:rsid w:val="00333B50"/>
    <w:rsid w:val="0034285A"/>
    <w:rsid w:val="003513E2"/>
    <w:rsid w:val="003E3589"/>
    <w:rsid w:val="003F12E3"/>
    <w:rsid w:val="00425F74"/>
    <w:rsid w:val="00444863"/>
    <w:rsid w:val="00495CE2"/>
    <w:rsid w:val="0050384E"/>
    <w:rsid w:val="00520388"/>
    <w:rsid w:val="005916DB"/>
    <w:rsid w:val="005A268D"/>
    <w:rsid w:val="00622A1E"/>
    <w:rsid w:val="00680EC4"/>
    <w:rsid w:val="006B3ABE"/>
    <w:rsid w:val="006E144C"/>
    <w:rsid w:val="006F48A2"/>
    <w:rsid w:val="00745236"/>
    <w:rsid w:val="007747A0"/>
    <w:rsid w:val="00791DCB"/>
    <w:rsid w:val="007D20DD"/>
    <w:rsid w:val="007E163A"/>
    <w:rsid w:val="00815454"/>
    <w:rsid w:val="00867744"/>
    <w:rsid w:val="008928A5"/>
    <w:rsid w:val="008D048A"/>
    <w:rsid w:val="008F1E3E"/>
    <w:rsid w:val="00971899"/>
    <w:rsid w:val="00987F30"/>
    <w:rsid w:val="009947DB"/>
    <w:rsid w:val="009B0BFE"/>
    <w:rsid w:val="00A5453F"/>
    <w:rsid w:val="00A84DEB"/>
    <w:rsid w:val="00A94BD1"/>
    <w:rsid w:val="00AF7582"/>
    <w:rsid w:val="00B05792"/>
    <w:rsid w:val="00B22915"/>
    <w:rsid w:val="00B45399"/>
    <w:rsid w:val="00B53205"/>
    <w:rsid w:val="00B61E0D"/>
    <w:rsid w:val="00B667AD"/>
    <w:rsid w:val="00BC1F5D"/>
    <w:rsid w:val="00BF2B07"/>
    <w:rsid w:val="00C31F70"/>
    <w:rsid w:val="00C634B5"/>
    <w:rsid w:val="00CC7383"/>
    <w:rsid w:val="00D02E7A"/>
    <w:rsid w:val="00D053DE"/>
    <w:rsid w:val="00D7459C"/>
    <w:rsid w:val="00D93028"/>
    <w:rsid w:val="00DD1060"/>
    <w:rsid w:val="00DE0F77"/>
    <w:rsid w:val="00E223C7"/>
    <w:rsid w:val="00E432A7"/>
    <w:rsid w:val="00E95261"/>
    <w:rsid w:val="00EC1D69"/>
    <w:rsid w:val="00F43CDF"/>
    <w:rsid w:val="00F76182"/>
    <w:rsid w:val="00FD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D80"/>
  <w15:chartTrackingRefBased/>
  <w15:docId w15:val="{75C2CC9A-E70F-4F48-B6F5-94C45AC4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Jim</cp:lastModifiedBy>
  <cp:revision>2</cp:revision>
  <cp:lastPrinted>2024-03-29T18:51:00Z</cp:lastPrinted>
  <dcterms:created xsi:type="dcterms:W3CDTF">2024-08-21T20:11:00Z</dcterms:created>
  <dcterms:modified xsi:type="dcterms:W3CDTF">2024-08-21T20:11:00Z</dcterms:modified>
</cp:coreProperties>
</file>